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1A20" w14:textId="77777777" w:rsidR="00EB17E4" w:rsidRPr="00EC22AF" w:rsidRDefault="00EB17E4" w:rsidP="00307E83">
      <w:pPr>
        <w:bidi/>
        <w:jc w:val="both"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مقدمه</w:t>
      </w:r>
    </w:p>
    <w:p w14:paraId="5B3EF41F" w14:textId="01A842AA" w:rsidR="00E22823" w:rsidRPr="00A60A33" w:rsidRDefault="00E22823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/>
          <w:b/>
          <w:bCs/>
          <w:rtl/>
          <w:lang w:bidi="fa-IR"/>
        </w:rPr>
        <w:t>تهران، پا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تخت</w:t>
      </w:r>
      <w:r w:rsidRPr="00A60A33">
        <w:rPr>
          <w:rFonts w:cs="B Nazanin"/>
          <w:b/>
          <w:bCs/>
          <w:rtl/>
          <w:lang w:bidi="fa-IR"/>
        </w:rPr>
        <w:t xml:space="preserve">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ران</w:t>
      </w:r>
      <w:r w:rsidRPr="00A60A33">
        <w:rPr>
          <w:rFonts w:cs="B Nazanin"/>
          <w:b/>
          <w:bCs/>
          <w:rtl/>
          <w:lang w:bidi="fa-IR"/>
        </w:rPr>
        <w:t xml:space="preserve"> زم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ن،</w:t>
      </w:r>
      <w:r w:rsidRPr="00A60A33">
        <w:rPr>
          <w:rFonts w:cs="B Nazanin"/>
          <w:b/>
          <w:bCs/>
          <w:rtl/>
          <w:lang w:bidi="fa-IR"/>
        </w:rPr>
        <w:t xml:space="preserve"> بزرگ‌تر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و پرجمع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ت‌تر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شهر کشور است. شهر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که برا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</w:t>
      </w:r>
      <w:r w:rsidRPr="00A60A33">
        <w:rPr>
          <w:rFonts w:cs="B Nazanin"/>
          <w:b/>
          <w:bCs/>
          <w:rtl/>
          <w:lang w:bidi="fa-IR"/>
        </w:rPr>
        <w:t xml:space="preserve"> از 200 سال به عنوان پا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تخت</w:t>
      </w:r>
      <w:r w:rsidRPr="00A60A33">
        <w:rPr>
          <w:rFonts w:cs="B Nazanin"/>
          <w:b/>
          <w:bCs/>
          <w:rtl/>
          <w:lang w:bidi="fa-IR"/>
        </w:rPr>
        <w:t xml:space="preserve"> انتخاب شده و 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شتر</w:t>
      </w:r>
      <w:r w:rsidRPr="00A60A33">
        <w:rPr>
          <w:rFonts w:cs="B Nazanin"/>
          <w:b/>
          <w:bCs/>
          <w:rtl/>
          <w:lang w:bidi="fa-IR"/>
        </w:rPr>
        <w:t xml:space="preserve"> تصم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مهم ادار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اجرا</w:t>
      </w:r>
      <w:r w:rsidRPr="00A60A33">
        <w:rPr>
          <w:rFonts w:cs="B Nazanin" w:hint="cs"/>
          <w:b/>
          <w:bCs/>
          <w:rtl/>
          <w:lang w:bidi="fa-IR"/>
        </w:rPr>
        <w:t>یی</w:t>
      </w:r>
      <w:r w:rsidRPr="00A60A33">
        <w:rPr>
          <w:rFonts w:cs="B Nazanin"/>
          <w:b/>
          <w:bCs/>
          <w:rtl/>
          <w:lang w:bidi="fa-IR"/>
        </w:rPr>
        <w:t xml:space="preserve"> و 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در آن گرفته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شود</w:t>
      </w:r>
      <w:r w:rsidRPr="00A60A33">
        <w:rPr>
          <w:rFonts w:cs="B Nazanin"/>
          <w:b/>
          <w:bCs/>
          <w:rtl/>
          <w:lang w:bidi="fa-IR"/>
        </w:rPr>
        <w:t>. تهران با مساحت ۷۳۰ 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لومتر</w:t>
      </w:r>
      <w:r w:rsidRPr="00A60A33">
        <w:rPr>
          <w:rFonts w:cs="B Nazanin"/>
          <w:b/>
          <w:bCs/>
          <w:rtl/>
          <w:lang w:bidi="fa-IR"/>
        </w:rPr>
        <w:t xml:space="preserve"> مربع، قلب تپنده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ران</w:t>
      </w:r>
      <w:r w:rsidRPr="00A60A33">
        <w:rPr>
          <w:rFonts w:cs="B Nazanin"/>
          <w:b/>
          <w:bCs/>
          <w:rtl/>
          <w:lang w:bidi="fa-IR"/>
        </w:rPr>
        <w:t xml:space="preserve"> به شمار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آ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د</w:t>
      </w:r>
      <w:r w:rsidRPr="00A60A33">
        <w:rPr>
          <w:rFonts w:cs="B Nazanin"/>
          <w:b/>
          <w:bCs/>
          <w:rtl/>
          <w:lang w:bidi="fa-IR"/>
        </w:rPr>
        <w:t xml:space="preserve"> و بس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جنبه‌ها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اقتصاد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فرهنگ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علم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و 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کشور متاثر از فعال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ت‌ها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آن است. به هم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دل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ل</w:t>
      </w:r>
      <w:r w:rsidRPr="00A60A33">
        <w:rPr>
          <w:rFonts w:cs="B Nazanin"/>
          <w:b/>
          <w:bCs/>
          <w:rtl/>
          <w:lang w:bidi="fa-IR"/>
        </w:rPr>
        <w:t xml:space="preserve"> امروز در کارناوال به سراغ معرف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شهر تهران رفته‌ا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تا در مطلب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جامع و مهم به بررس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جنبه‌ها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مختلف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کلان‌شهر دوست داشتن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بپرداز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و شما را با 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</w:t>
      </w:r>
      <w:r w:rsidRPr="00A60A33">
        <w:rPr>
          <w:rFonts w:cs="B Nazanin"/>
          <w:b/>
          <w:bCs/>
          <w:rtl/>
          <w:lang w:bidi="fa-IR"/>
        </w:rPr>
        <w:t xml:space="preserve"> و بم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شهر آشنا ک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>. برا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بررس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دق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ق‌تر</w:t>
      </w:r>
      <w:r w:rsidRPr="00A60A33">
        <w:rPr>
          <w:rFonts w:cs="B Nazanin"/>
          <w:b/>
          <w:bCs/>
          <w:rtl/>
          <w:lang w:bidi="fa-IR"/>
        </w:rPr>
        <w:t xml:space="preserve">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شهر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توان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د</w:t>
      </w:r>
      <w:r w:rsidRPr="00A60A33">
        <w:rPr>
          <w:rFonts w:cs="B Nazanin"/>
          <w:b/>
          <w:bCs/>
          <w:rtl/>
          <w:lang w:bidi="fa-IR"/>
        </w:rPr>
        <w:t xml:space="preserve"> از نقشه و مس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ران</w:t>
      </w:r>
      <w:r w:rsidRPr="00A60A33">
        <w:rPr>
          <w:rFonts w:cs="B Nazanin"/>
          <w:b/>
          <w:bCs/>
          <w:rtl/>
          <w:lang w:bidi="fa-IR"/>
        </w:rPr>
        <w:t xml:space="preserve"> کارناوال استفاده کن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د</w:t>
      </w:r>
      <w:r w:rsidRPr="00A60A33">
        <w:rPr>
          <w:rFonts w:cs="B Nazanin"/>
          <w:b/>
          <w:bCs/>
          <w:rtl/>
          <w:lang w:bidi="fa-IR"/>
        </w:rPr>
        <w:t xml:space="preserve"> و جز</w:t>
      </w:r>
      <w:r w:rsidRPr="00A60A33">
        <w:rPr>
          <w:rFonts w:cs="B Nazanin" w:hint="cs"/>
          <w:b/>
          <w:bCs/>
          <w:rtl/>
          <w:lang w:bidi="fa-IR"/>
        </w:rPr>
        <w:t>یی</w:t>
      </w:r>
      <w:r w:rsidRPr="00A60A33">
        <w:rPr>
          <w:rFonts w:cs="B Nazanin" w:hint="eastAsia"/>
          <w:b/>
          <w:bCs/>
          <w:rtl/>
          <w:lang w:bidi="fa-IR"/>
        </w:rPr>
        <w:t>ات</w:t>
      </w:r>
      <w:r w:rsidRPr="00A60A33">
        <w:rPr>
          <w:rFonts w:cs="B Nazanin"/>
          <w:b/>
          <w:bCs/>
          <w:rtl/>
          <w:lang w:bidi="fa-IR"/>
        </w:rPr>
        <w:t xml:space="preserve"> خ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ابان‌ها</w:t>
      </w:r>
      <w:r w:rsidRPr="00A60A33">
        <w:rPr>
          <w:rFonts w:cs="B Nazanin"/>
          <w:b/>
          <w:bCs/>
          <w:rtl/>
          <w:lang w:bidi="fa-IR"/>
        </w:rPr>
        <w:t xml:space="preserve"> و شهرها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آن را بب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د</w:t>
      </w:r>
      <w:r w:rsidRPr="00A60A33">
        <w:rPr>
          <w:rFonts w:cs="B Nazanin"/>
          <w:b/>
          <w:bCs/>
          <w:lang w:bidi="fa-IR"/>
        </w:rPr>
        <w:t>.</w:t>
      </w:r>
    </w:p>
    <w:p w14:paraId="452082E8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</w:p>
    <w:p w14:paraId="24ABB0CB" w14:textId="0B4ADBF2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>اطلاعات سفر و گردشگر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تهران</w:t>
      </w:r>
    </w:p>
    <w:p w14:paraId="69AA32E3" w14:textId="77777777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آداب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و رسوم </w:t>
      </w:r>
    </w:p>
    <w:p w14:paraId="1C44303C" w14:textId="474F38A3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t>بس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آداب و رسوم بوم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شهر </w:t>
      </w:r>
      <w:r w:rsidRPr="00EC22AF">
        <w:rPr>
          <w:rFonts w:cs="B Nazanin"/>
          <w:b/>
          <w:bCs/>
          <w:color w:val="000000" w:themeColor="text1"/>
          <w:rtl/>
          <w:lang w:bidi="fa-IR"/>
        </w:rPr>
        <w:t>تهران</w:t>
      </w:r>
      <w:r w:rsidRPr="00A60A33">
        <w:rPr>
          <w:rFonts w:cs="B Nazanin"/>
          <w:b/>
          <w:bCs/>
          <w:rtl/>
          <w:lang w:bidi="fa-IR"/>
        </w:rPr>
        <w:t xml:space="preserve"> در گذر سال‌ها و با پ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شرفت</w:t>
      </w:r>
      <w:r w:rsidRPr="00A60A33">
        <w:rPr>
          <w:rFonts w:cs="B Nazanin"/>
          <w:b/>
          <w:bCs/>
          <w:rtl/>
          <w:lang w:bidi="fa-IR"/>
        </w:rPr>
        <w:t xml:space="preserve"> و مدرن شدن شهر به بوته فراموش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سپرده شد. هرچند موارد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مانند عزادار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ماه محرم، آداب و رسوم سال نو و ع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د</w:t>
      </w:r>
      <w:r w:rsidRPr="00A60A33">
        <w:rPr>
          <w:rFonts w:cs="B Nazanin"/>
          <w:b/>
          <w:bCs/>
          <w:rtl/>
          <w:lang w:bidi="fa-IR"/>
        </w:rPr>
        <w:t xml:space="preserve"> نوروز و ... هنوز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شهر را از 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گر</w:t>
      </w:r>
      <w:r w:rsidRPr="00A60A33">
        <w:rPr>
          <w:rFonts w:cs="B Nazanin"/>
          <w:b/>
          <w:bCs/>
          <w:rtl/>
          <w:lang w:bidi="fa-IR"/>
        </w:rPr>
        <w:t xml:space="preserve"> کلان شهرها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</w:t>
      </w:r>
      <w:r w:rsidRPr="00A60A33">
        <w:rPr>
          <w:rFonts w:cs="B Nazanin"/>
          <w:b/>
          <w:bCs/>
          <w:rtl/>
          <w:lang w:bidi="fa-IR"/>
        </w:rPr>
        <w:t xml:space="preserve"> متما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ز</w:t>
      </w:r>
      <w:r w:rsidRPr="00A60A33">
        <w:rPr>
          <w:rFonts w:cs="B Nazanin"/>
          <w:b/>
          <w:bCs/>
          <w:rtl/>
          <w:lang w:bidi="fa-IR"/>
        </w:rPr>
        <w:t xml:space="preserve">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کند</w:t>
      </w:r>
      <w:r w:rsidRPr="00A60A33">
        <w:rPr>
          <w:rFonts w:cs="B Nazanin"/>
          <w:b/>
          <w:bCs/>
          <w:lang w:bidi="fa-IR"/>
        </w:rPr>
        <w:t xml:space="preserve">. </w:t>
      </w:r>
      <w:r w:rsidRPr="00A60A33">
        <w:rPr>
          <w:rFonts w:cs="B Nazanin" w:hint="eastAsia"/>
          <w:b/>
          <w:bCs/>
          <w:rtl/>
          <w:lang w:bidi="fa-IR"/>
        </w:rPr>
        <w:t>آداب</w:t>
      </w:r>
      <w:r w:rsidRPr="00A60A33">
        <w:rPr>
          <w:rFonts w:cs="B Nazanin"/>
          <w:b/>
          <w:bCs/>
          <w:rtl/>
          <w:lang w:bidi="fa-IR"/>
        </w:rPr>
        <w:t xml:space="preserve"> و رسوم محرم در تهران: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باشکوه‌تر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عزادار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ماه 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محرم و صفر کشور، در شهر تهران و شهرر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برگزار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شود</w:t>
      </w:r>
      <w:r w:rsidRPr="00A60A33">
        <w:rPr>
          <w:rFonts w:cs="B Nazanin"/>
          <w:b/>
          <w:bCs/>
          <w:rtl/>
          <w:lang w:bidi="fa-IR"/>
        </w:rPr>
        <w:t>. وجود امامزاده‌ها</w:t>
      </w:r>
      <w:r w:rsidRPr="00A60A33">
        <w:rPr>
          <w:rFonts w:cs="B Nazanin" w:hint="cs"/>
          <w:b/>
          <w:bCs/>
          <w:rtl/>
          <w:lang w:bidi="fa-IR"/>
        </w:rPr>
        <w:t>یی</w:t>
      </w:r>
      <w:r w:rsidRPr="00A60A33">
        <w:rPr>
          <w:rFonts w:cs="B Nazanin"/>
          <w:b/>
          <w:bCs/>
          <w:rtl/>
          <w:lang w:bidi="fa-IR"/>
        </w:rPr>
        <w:t xml:space="preserve"> نظ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</w:t>
      </w:r>
      <w:r w:rsidRPr="00A60A33">
        <w:rPr>
          <w:rFonts w:cs="B Nazanin"/>
          <w:b/>
          <w:bCs/>
          <w:rtl/>
          <w:lang w:bidi="fa-IR"/>
        </w:rPr>
        <w:t xml:space="preserve"> شاه عبدالعظ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حسن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امامزاده صالح، امامزاده داوود و ... در تهران باعث شده است که عزادار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باشکوه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امام حس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(ع) گرفته شود. مراسم عزادار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محرم در بازار تهران 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ز</w:t>
      </w:r>
      <w:r w:rsidRPr="00A60A33">
        <w:rPr>
          <w:rFonts w:cs="B Nazanin"/>
          <w:b/>
          <w:bCs/>
          <w:rtl/>
          <w:lang w:bidi="fa-IR"/>
        </w:rPr>
        <w:t xml:space="preserve"> بس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ار</w:t>
      </w:r>
      <w:r w:rsidRPr="00A60A33">
        <w:rPr>
          <w:rFonts w:cs="B Nazanin"/>
          <w:b/>
          <w:bCs/>
          <w:rtl/>
          <w:lang w:bidi="fa-IR"/>
        </w:rPr>
        <w:t xml:space="preserve"> معروف است و قدمت چند صد ساله دارد</w:t>
      </w:r>
      <w:r w:rsidRPr="00A60A33">
        <w:rPr>
          <w:rFonts w:cs="B Nazanin"/>
          <w:b/>
          <w:bCs/>
          <w:lang w:bidi="fa-IR"/>
        </w:rPr>
        <w:t>.</w:t>
      </w:r>
    </w:p>
    <w:p w14:paraId="16F89B27" w14:textId="77777777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نقال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</w:p>
    <w:p w14:paraId="02DC503E" w14:textId="78CE21EE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هنرها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پرطرفدار روزها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قد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تهران، نقال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خوان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ست که در فهرست آثار جهان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ناملموس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ونسکو</w:t>
      </w:r>
      <w:r w:rsidRPr="00A60A33">
        <w:rPr>
          <w:rFonts w:cs="B Nazanin"/>
          <w:b/>
          <w:bCs/>
          <w:rtl/>
          <w:lang w:bidi="fa-IR"/>
        </w:rPr>
        <w:t xml:space="preserve"> 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ز</w:t>
      </w:r>
      <w:r w:rsidRPr="00A60A33">
        <w:rPr>
          <w:rFonts w:cs="B Nazanin"/>
          <w:b/>
          <w:bCs/>
          <w:rtl/>
          <w:lang w:bidi="fa-IR"/>
        </w:rPr>
        <w:t xml:space="preserve"> قرار دارد. هنر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که 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شتر</w:t>
      </w:r>
      <w:r w:rsidRPr="00A60A33">
        <w:rPr>
          <w:rFonts w:cs="B Nazanin"/>
          <w:b/>
          <w:bCs/>
          <w:rtl/>
          <w:lang w:bidi="fa-IR"/>
        </w:rPr>
        <w:t xml:space="preserve"> در قهوه خانه ها اجرا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شد</w:t>
      </w:r>
      <w:r w:rsidRPr="00A60A33">
        <w:rPr>
          <w:rFonts w:cs="B Nazanin"/>
          <w:b/>
          <w:bCs/>
          <w:rtl/>
          <w:lang w:bidi="fa-IR"/>
        </w:rPr>
        <w:t xml:space="preserve"> و در آن فرد نقال با صدا</w:t>
      </w:r>
      <w:r w:rsidRPr="00A60A33">
        <w:rPr>
          <w:rFonts w:cs="B Nazanin" w:hint="cs"/>
          <w:b/>
          <w:bCs/>
          <w:rtl/>
          <w:lang w:bidi="fa-IR"/>
        </w:rPr>
        <w:t>یی</w:t>
      </w:r>
      <w:r w:rsidRPr="00A60A33">
        <w:rPr>
          <w:rFonts w:cs="B Nazanin"/>
          <w:b/>
          <w:bCs/>
          <w:rtl/>
          <w:lang w:bidi="fa-IR"/>
        </w:rPr>
        <w:t xml:space="preserve"> دلنش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داستان‌ها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حماس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مانند شاهنامه و نبرد کربلا را برا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مردم 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ان</w:t>
      </w:r>
      <w:r w:rsidRPr="00A60A33">
        <w:rPr>
          <w:rFonts w:cs="B Nazanin"/>
          <w:b/>
          <w:bCs/>
          <w:rtl/>
          <w:lang w:bidi="fa-IR"/>
        </w:rPr>
        <w:t xml:space="preserve">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/>
          <w:b/>
          <w:bCs/>
          <w:rtl/>
          <w:lang w:bidi="fa-IR"/>
        </w:rPr>
        <w:t>کرد. امروزه رسم نقال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خوان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شتر</w:t>
      </w:r>
      <w:r w:rsidRPr="00A60A33">
        <w:rPr>
          <w:rFonts w:cs="B Nazanin"/>
          <w:b/>
          <w:bCs/>
          <w:rtl/>
          <w:lang w:bidi="fa-IR"/>
        </w:rPr>
        <w:t xml:space="preserve"> در برنامه‌ها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خاص فرهنگ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اجرا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شود</w:t>
      </w:r>
      <w:r w:rsidRPr="00A60A33">
        <w:rPr>
          <w:rFonts w:cs="B Nazanin"/>
          <w:b/>
          <w:bCs/>
          <w:lang w:bidi="fa-IR"/>
        </w:rPr>
        <w:t>.</w:t>
      </w:r>
    </w:p>
    <w:p w14:paraId="541E17F0" w14:textId="77777777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س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اه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باز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</w:p>
    <w:p w14:paraId="4E414B39" w14:textId="0E5B0010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/>
          <w:b/>
          <w:bCs/>
          <w:rtl/>
          <w:lang w:bidi="fa-IR"/>
        </w:rPr>
        <w:t>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اه</w:t>
      </w:r>
      <w:r w:rsidRPr="00A60A33">
        <w:rPr>
          <w:rFonts w:cs="B Nazanin"/>
          <w:b/>
          <w:bCs/>
          <w:rtl/>
          <w:lang w:bidi="fa-IR"/>
        </w:rPr>
        <w:t xml:space="preserve"> باز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</w:t>
      </w:r>
      <w:r w:rsidRPr="00A60A33">
        <w:rPr>
          <w:rFonts w:cs="B Nazanin"/>
          <w:b/>
          <w:bCs/>
          <w:rtl/>
          <w:lang w:bidi="fa-IR"/>
        </w:rPr>
        <w:t xml:space="preserve"> روحوض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هنرها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رو به فراموش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ست که در سال‌ها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نه چندان دور در تهران رونق فراوان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داشت. 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اه</w:t>
      </w:r>
      <w:r w:rsidRPr="00A60A33">
        <w:rPr>
          <w:rFonts w:cs="B Nazanin"/>
          <w:b/>
          <w:bCs/>
          <w:rtl/>
          <w:lang w:bidi="fa-IR"/>
        </w:rPr>
        <w:t xml:space="preserve"> باز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نوع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نما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</w:t>
      </w:r>
      <w:r w:rsidRPr="00A60A33">
        <w:rPr>
          <w:rFonts w:cs="B Nazanin"/>
          <w:b/>
          <w:bCs/>
          <w:rtl/>
          <w:lang w:bidi="fa-IR"/>
        </w:rPr>
        <w:t xml:space="preserve"> کمد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بود که در آن 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اه</w:t>
      </w:r>
      <w:r w:rsidRPr="00A60A33">
        <w:rPr>
          <w:rFonts w:cs="B Nazanin"/>
          <w:b/>
          <w:bCs/>
          <w:rtl/>
          <w:lang w:bidi="fa-IR"/>
        </w:rPr>
        <w:t xml:space="preserve"> بازان به اجرا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نما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ش،</w:t>
      </w:r>
      <w:r w:rsidRPr="00A60A33">
        <w:rPr>
          <w:rFonts w:cs="B Nazanin"/>
          <w:b/>
          <w:bCs/>
          <w:rtl/>
          <w:lang w:bidi="fa-IR"/>
        </w:rPr>
        <w:t xml:space="preserve"> رقص و موس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ق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و آواز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پرداختند</w:t>
      </w:r>
      <w:r w:rsidRPr="00A60A33">
        <w:rPr>
          <w:rFonts w:cs="B Nazanin"/>
          <w:b/>
          <w:bCs/>
          <w:rtl/>
          <w:lang w:bidi="fa-IR"/>
        </w:rPr>
        <w:t>. در گذشته در ح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اط</w:t>
      </w:r>
      <w:r w:rsidRPr="00A60A33">
        <w:rPr>
          <w:rFonts w:cs="B Nazanin"/>
          <w:b/>
          <w:bCs/>
          <w:rtl/>
          <w:lang w:bidi="fa-IR"/>
        </w:rPr>
        <w:t xml:space="preserve"> خانه‌ها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ران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در جشن‌</w:t>
      </w:r>
      <w:r w:rsidRPr="00A60A33">
        <w:rPr>
          <w:rFonts w:cs="B Nazanin" w:hint="eastAsia"/>
          <w:b/>
          <w:bCs/>
          <w:rtl/>
          <w:lang w:bidi="fa-IR"/>
        </w:rPr>
        <w:t>ها</w:t>
      </w:r>
      <w:r w:rsidRPr="00A60A33">
        <w:rPr>
          <w:rFonts w:cs="B Nazanin"/>
          <w:b/>
          <w:bCs/>
          <w:rtl/>
          <w:lang w:bidi="fa-IR"/>
        </w:rPr>
        <w:t xml:space="preserve"> و 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همان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ها،</w:t>
      </w:r>
      <w:r w:rsidRPr="00A60A33">
        <w:rPr>
          <w:rFonts w:cs="B Nazanin"/>
          <w:b/>
          <w:bCs/>
          <w:rtl/>
          <w:lang w:bidi="fa-IR"/>
        </w:rPr>
        <w:t xml:space="preserve"> ساکنان خانه رو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حوض خانه تخته بزرگ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گذاشتند</w:t>
      </w:r>
      <w:r w:rsidRPr="00A60A33">
        <w:rPr>
          <w:rFonts w:cs="B Nazanin"/>
          <w:b/>
          <w:bCs/>
          <w:rtl/>
          <w:lang w:bidi="fa-IR"/>
        </w:rPr>
        <w:t xml:space="preserve"> و باز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گران</w:t>
      </w:r>
      <w:r w:rsidRPr="00A60A33">
        <w:rPr>
          <w:rFonts w:cs="B Nazanin"/>
          <w:b/>
          <w:bCs/>
          <w:rtl/>
          <w:lang w:bidi="fa-IR"/>
        </w:rPr>
        <w:t xml:space="preserve"> رو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آن به اجرا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نما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</w:t>
      </w:r>
      <w:r w:rsidRPr="00A60A33">
        <w:rPr>
          <w:rFonts w:cs="B Nazanin"/>
          <w:b/>
          <w:bCs/>
          <w:rtl/>
          <w:lang w:bidi="fa-IR"/>
        </w:rPr>
        <w:t xml:space="preserve">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پرداختند</w:t>
      </w:r>
      <w:r w:rsidRPr="00A60A33">
        <w:rPr>
          <w:rFonts w:cs="B Nazanin"/>
          <w:b/>
          <w:bCs/>
          <w:lang w:bidi="fa-IR"/>
        </w:rPr>
        <w:t>.</w:t>
      </w:r>
    </w:p>
    <w:p w14:paraId="296497F2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</w:p>
    <w:p w14:paraId="1DD69A7A" w14:textId="77777777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>سوغات و صنا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ع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دست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</w:p>
    <w:p w14:paraId="4CF0F656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t>سوغات</w:t>
      </w:r>
      <w:r w:rsidRPr="00A60A33">
        <w:rPr>
          <w:rFonts w:cs="B Nazanin"/>
          <w:b/>
          <w:bCs/>
          <w:rtl/>
          <w:lang w:bidi="fa-IR"/>
        </w:rPr>
        <w:t xml:space="preserve"> و صنا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ع</w:t>
      </w:r>
      <w:r w:rsidRPr="00A60A33">
        <w:rPr>
          <w:rFonts w:cs="B Nazanin"/>
          <w:b/>
          <w:bCs/>
          <w:rtl/>
          <w:lang w:bidi="fa-IR"/>
        </w:rPr>
        <w:t xml:space="preserve"> دست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تهران چندان غن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ست</w:t>
      </w:r>
      <w:r w:rsidRPr="00A60A33">
        <w:rPr>
          <w:rFonts w:cs="B Nazanin"/>
          <w:b/>
          <w:bCs/>
          <w:rtl/>
          <w:lang w:bidi="fa-IR"/>
        </w:rPr>
        <w:t xml:space="preserve"> و بس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ار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انواع آن در گذر زمان و مدرن شدن شهر از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اد</w:t>
      </w:r>
      <w:r w:rsidRPr="00A60A33">
        <w:rPr>
          <w:rFonts w:cs="B Nazanin"/>
          <w:b/>
          <w:bCs/>
          <w:rtl/>
          <w:lang w:bidi="fa-IR"/>
        </w:rPr>
        <w:t xml:space="preserve"> رفته‌اند. با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همه تعداد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سوغات و صنا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ع</w:t>
      </w:r>
      <w:r w:rsidRPr="00A60A33">
        <w:rPr>
          <w:rFonts w:cs="B Nazanin"/>
          <w:b/>
          <w:bCs/>
          <w:rtl/>
          <w:lang w:bidi="fa-IR"/>
        </w:rPr>
        <w:t xml:space="preserve"> دست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وجود دارد که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توان</w:t>
      </w:r>
      <w:r w:rsidRPr="00A60A33">
        <w:rPr>
          <w:rFonts w:cs="B Nazanin"/>
          <w:b/>
          <w:bCs/>
          <w:rtl/>
          <w:lang w:bidi="fa-IR"/>
        </w:rPr>
        <w:t xml:space="preserve"> از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/>
          <w:b/>
          <w:bCs/>
          <w:rtl/>
          <w:lang w:bidi="fa-IR"/>
        </w:rPr>
        <w:t xml:space="preserve"> شهر به 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ادگار</w:t>
      </w:r>
      <w:r w:rsidRPr="00A60A33">
        <w:rPr>
          <w:rFonts w:cs="B Nazanin"/>
          <w:b/>
          <w:bCs/>
          <w:rtl/>
          <w:lang w:bidi="fa-IR"/>
        </w:rPr>
        <w:t xml:space="preserve"> برد</w:t>
      </w:r>
      <w:r w:rsidRPr="00A60A33">
        <w:rPr>
          <w:rFonts w:cs="B Nazanin"/>
          <w:b/>
          <w:bCs/>
          <w:lang w:bidi="fa-IR"/>
        </w:rPr>
        <w:t>:</w:t>
      </w:r>
    </w:p>
    <w:p w14:paraId="211E0595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lastRenderedPageBreak/>
        <w:t>پُشته</w:t>
      </w:r>
      <w:r w:rsidRPr="00A60A33">
        <w:rPr>
          <w:rFonts w:cs="B Nazanin"/>
          <w:b/>
          <w:bCs/>
          <w:rtl/>
          <w:lang w:bidi="fa-IR"/>
        </w:rPr>
        <w:t xml:space="preserve"> دوز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گل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و جاج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م</w:t>
      </w:r>
      <w:r w:rsidRPr="00A60A33">
        <w:rPr>
          <w:rFonts w:cs="B Nazanin"/>
          <w:b/>
          <w:bCs/>
          <w:rtl/>
          <w:lang w:bidi="fa-IR"/>
        </w:rPr>
        <w:t xml:space="preserve"> بافته 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لات</w:t>
      </w:r>
      <w:r w:rsidRPr="00A60A33">
        <w:rPr>
          <w:rFonts w:cs="B Nazanin"/>
          <w:b/>
          <w:bCs/>
          <w:rtl/>
          <w:lang w:bidi="fa-IR"/>
        </w:rPr>
        <w:t xml:space="preserve"> تهران</w:t>
      </w:r>
    </w:p>
    <w:p w14:paraId="17C8F7B4" w14:textId="77777777" w:rsidR="00EB17E4" w:rsidRPr="00EC22AF" w:rsidRDefault="00EB17E4" w:rsidP="00EB17E4">
      <w:pPr>
        <w:bidi/>
        <w:rPr>
          <w:rFonts w:cs="2  Arshia"/>
          <w:b/>
          <w:bCs/>
          <w:color w:val="ED7D31" w:themeColor="accent2"/>
          <w:szCs w:val="32"/>
          <w:rtl/>
          <w:lang w:bidi="fa-IR"/>
        </w:rPr>
      </w:pPr>
      <w:r w:rsidRPr="00EC22AF">
        <w:rPr>
          <w:rFonts w:cs="2  Arshia" w:hint="eastAsia"/>
          <w:b/>
          <w:bCs/>
          <w:color w:val="ED7D31" w:themeColor="accent2"/>
          <w:szCs w:val="32"/>
          <w:rtl/>
          <w:lang w:bidi="fa-IR"/>
        </w:rPr>
        <w:t>کارها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خراط</w:t>
      </w:r>
      <w:r w:rsidRPr="00EC22AF">
        <w:rPr>
          <w:rFonts w:cs="2  Arshia" w:hint="cs"/>
          <w:b/>
          <w:bCs/>
          <w:color w:val="ED7D31" w:themeColor="accent2"/>
          <w:szCs w:val="32"/>
          <w:rtl/>
          <w:lang w:bidi="fa-IR"/>
        </w:rPr>
        <w:t>ی</w:t>
      </w:r>
      <w:r w:rsidRPr="00EC22AF">
        <w:rPr>
          <w:rFonts w:cs="2  Arshia"/>
          <w:b/>
          <w:bCs/>
          <w:color w:val="ED7D31" w:themeColor="accent2"/>
          <w:szCs w:val="32"/>
          <w:rtl/>
          <w:lang w:bidi="fa-IR"/>
        </w:rPr>
        <w:t xml:space="preserve"> با چوب</w:t>
      </w:r>
    </w:p>
    <w:p w14:paraId="13D36E50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t>انواع</w:t>
      </w:r>
      <w:r w:rsidRPr="00A60A33">
        <w:rPr>
          <w:rFonts w:cs="B Nazanin"/>
          <w:b/>
          <w:bCs/>
          <w:rtl/>
          <w:lang w:bidi="fa-IR"/>
        </w:rPr>
        <w:t xml:space="preserve"> جواهرات و 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وارآلات،</w:t>
      </w:r>
      <w:r w:rsidRPr="00A60A33">
        <w:rPr>
          <w:rFonts w:cs="B Nazanin"/>
          <w:b/>
          <w:bCs/>
          <w:rtl/>
          <w:lang w:bidi="fa-IR"/>
        </w:rPr>
        <w:t xml:space="preserve"> 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ف</w:t>
      </w:r>
      <w:r w:rsidRPr="00A60A33">
        <w:rPr>
          <w:rFonts w:cs="B Nazanin"/>
          <w:b/>
          <w:bCs/>
          <w:rtl/>
          <w:lang w:bidi="fa-IR"/>
        </w:rPr>
        <w:t xml:space="preserve"> و کفش چرم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آثار 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شه‌ا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نمدمال</w:t>
      </w:r>
      <w:r w:rsidRPr="00A60A33">
        <w:rPr>
          <w:rFonts w:cs="B Nazanin" w:hint="cs"/>
          <w:b/>
          <w:bCs/>
          <w:rtl/>
          <w:lang w:bidi="fa-IR"/>
        </w:rPr>
        <w:t>ی</w:t>
      </w:r>
    </w:p>
    <w:p w14:paraId="313BB633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t>ز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ورآلات</w:t>
      </w:r>
      <w:r w:rsidRPr="00A60A33">
        <w:rPr>
          <w:rFonts w:cs="B Nazanin"/>
          <w:b/>
          <w:bCs/>
          <w:rtl/>
          <w:lang w:bidi="fa-IR"/>
        </w:rPr>
        <w:t xml:space="preserve"> مدرن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که با سنگ‌ها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مصنوع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کاموا، چرم و فلزات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نظ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ر</w:t>
      </w:r>
      <w:r w:rsidRPr="00A60A33">
        <w:rPr>
          <w:rFonts w:cs="B Nazanin"/>
          <w:b/>
          <w:bCs/>
          <w:rtl/>
          <w:lang w:bidi="fa-IR"/>
        </w:rPr>
        <w:t xml:space="preserve"> است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ل</w:t>
      </w:r>
      <w:r w:rsidRPr="00A60A33">
        <w:rPr>
          <w:rFonts w:cs="B Nazanin"/>
          <w:b/>
          <w:bCs/>
          <w:rtl/>
          <w:lang w:bidi="fa-IR"/>
        </w:rPr>
        <w:t xml:space="preserve"> و برنج ساخته م</w:t>
      </w:r>
      <w:r w:rsidRPr="00A60A33">
        <w:rPr>
          <w:rFonts w:cs="B Nazanin" w:hint="cs"/>
          <w:b/>
          <w:bCs/>
          <w:rtl/>
          <w:lang w:bidi="fa-IR"/>
        </w:rPr>
        <w:t>ی‌</w:t>
      </w:r>
      <w:r w:rsidRPr="00A60A33">
        <w:rPr>
          <w:rFonts w:cs="B Nazanin" w:hint="eastAsia"/>
          <w:b/>
          <w:bCs/>
          <w:rtl/>
          <w:lang w:bidi="fa-IR"/>
        </w:rPr>
        <w:t>شوند</w:t>
      </w:r>
      <w:r w:rsidRPr="00A60A33">
        <w:rPr>
          <w:rFonts w:cs="B Nazanin"/>
          <w:b/>
          <w:bCs/>
          <w:lang w:bidi="fa-IR"/>
        </w:rPr>
        <w:t xml:space="preserve"> </w:t>
      </w:r>
    </w:p>
    <w:p w14:paraId="30049579" w14:textId="5AC992C6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  <w:r w:rsidRPr="00A60A33">
        <w:rPr>
          <w:rFonts w:cs="B Nazanin" w:hint="eastAsia"/>
          <w:b/>
          <w:bCs/>
          <w:rtl/>
          <w:lang w:bidi="fa-IR"/>
        </w:rPr>
        <w:t>وسا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ل</w:t>
      </w:r>
      <w:r w:rsidRPr="00A60A33">
        <w:rPr>
          <w:rFonts w:cs="B Nazanin"/>
          <w:b/>
          <w:bCs/>
          <w:rtl/>
          <w:lang w:bidi="fa-IR"/>
        </w:rPr>
        <w:t xml:space="preserve"> تز</w:t>
      </w:r>
      <w:r w:rsidRPr="00A60A33">
        <w:rPr>
          <w:rFonts w:cs="B Nazanin" w:hint="cs"/>
          <w:b/>
          <w:bCs/>
          <w:rtl/>
          <w:lang w:bidi="fa-IR"/>
        </w:rPr>
        <w:t>یی</w:t>
      </w:r>
      <w:r w:rsidRPr="00A60A33">
        <w:rPr>
          <w:rFonts w:cs="B Nazanin" w:hint="eastAsia"/>
          <w:b/>
          <w:bCs/>
          <w:rtl/>
          <w:lang w:bidi="fa-IR"/>
        </w:rPr>
        <w:t>ن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از جنس سفال، 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شه،</w:t>
      </w:r>
      <w:r w:rsidRPr="00A60A33">
        <w:rPr>
          <w:rFonts w:cs="B Nazanin"/>
          <w:b/>
          <w:bCs/>
          <w:rtl/>
          <w:lang w:bidi="fa-IR"/>
        </w:rPr>
        <w:t xml:space="preserve"> کاش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،</w:t>
      </w:r>
      <w:r w:rsidRPr="00A60A33">
        <w:rPr>
          <w:rFonts w:cs="B Nazanin"/>
          <w:b/>
          <w:bCs/>
          <w:rtl/>
          <w:lang w:bidi="fa-IR"/>
        </w:rPr>
        <w:t xml:space="preserve"> چوب و لباس‌ها و ک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 w:hint="eastAsia"/>
          <w:b/>
          <w:bCs/>
          <w:rtl/>
          <w:lang w:bidi="fa-IR"/>
        </w:rPr>
        <w:t>ف‌ها</w:t>
      </w:r>
      <w:r w:rsidRPr="00A60A33">
        <w:rPr>
          <w:rFonts w:cs="B Nazanin" w:hint="cs"/>
          <w:b/>
          <w:bCs/>
          <w:rtl/>
          <w:lang w:bidi="fa-IR"/>
        </w:rPr>
        <w:t>ی</w:t>
      </w:r>
      <w:r w:rsidRPr="00A60A33">
        <w:rPr>
          <w:rFonts w:cs="B Nazanin"/>
          <w:b/>
          <w:bCs/>
          <w:rtl/>
          <w:lang w:bidi="fa-IR"/>
        </w:rPr>
        <w:t xml:space="preserve"> دست دوز با طرح سنت</w:t>
      </w:r>
      <w:r w:rsidRPr="00A60A33">
        <w:rPr>
          <w:rFonts w:cs="B Nazanin" w:hint="cs"/>
          <w:b/>
          <w:bCs/>
          <w:rtl/>
          <w:lang w:bidi="fa-IR"/>
        </w:rPr>
        <w:t>ی</w:t>
      </w:r>
    </w:p>
    <w:p w14:paraId="39EFA1D3" w14:textId="77777777" w:rsidR="00EB17E4" w:rsidRPr="00A60A33" w:rsidRDefault="00EB17E4" w:rsidP="00EB17E4">
      <w:pPr>
        <w:bidi/>
        <w:rPr>
          <w:rFonts w:cs="B Nazanin"/>
          <w:b/>
          <w:bCs/>
          <w:rtl/>
          <w:lang w:bidi="fa-IR"/>
        </w:rPr>
      </w:pPr>
    </w:p>
    <w:sectPr w:rsidR="00EB17E4" w:rsidRPr="00A60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307E83"/>
    <w:rsid w:val="00626B8F"/>
    <w:rsid w:val="007B5879"/>
    <w:rsid w:val="008D1EA8"/>
    <w:rsid w:val="00A60A33"/>
    <w:rsid w:val="00B44B7A"/>
    <w:rsid w:val="00E22823"/>
    <w:rsid w:val="00E867DD"/>
    <w:rsid w:val="00EB17E4"/>
    <w:rsid w:val="00EC22AF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4</cp:revision>
  <dcterms:created xsi:type="dcterms:W3CDTF">2025-06-05T18:28:00Z</dcterms:created>
  <dcterms:modified xsi:type="dcterms:W3CDTF">2025-07-01T04:20:00Z</dcterms:modified>
</cp:coreProperties>
</file>