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6F78B" w14:textId="7247940D" w:rsidR="00371C74" w:rsidRPr="00051F1F" w:rsidRDefault="00051F1F" w:rsidP="00051F1F">
      <w:pPr>
        <w:jc w:val="right"/>
        <w:rPr>
          <w:rFonts w:cs="B Mitra"/>
          <w:b/>
          <w:bCs/>
          <w:color w:val="FF0000"/>
          <w:sz w:val="28"/>
          <w:szCs w:val="28"/>
          <w:rtl/>
          <w:lang w:bidi="fa-IR"/>
        </w:rPr>
      </w:pPr>
      <w:r w:rsidRPr="00051F1F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جشنواره فروش نوروزی:</w:t>
      </w:r>
    </w:p>
    <w:p w14:paraId="22C59918" w14:textId="22384551" w:rsidR="00051F1F" w:rsidRPr="00051F1F" w:rsidRDefault="00051F1F" w:rsidP="00051F1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مورخه 15/12/1403 جشنواره نوروزی شرکت برگزار گردید. این جشنواره سبب افزایش فروش ریالی به میزان 8.5% و افزایش جذب مشتری جدید به میزان 12% گردید. در نهایت در مورخه 25/02/1404 قرعه کشی به صورت لایو اینستاگرامی برگزار گردید و اسامی برندگان به شرح جدول ذیل اعلام گردید.</w:t>
      </w:r>
    </w:p>
    <w:tbl>
      <w:tblPr>
        <w:tblStyle w:val="GridTable4-Accent5"/>
        <w:tblW w:w="0" w:type="auto"/>
        <w:jc w:val="center"/>
        <w:tblCellSpacing w:w="11" w:type="dxa"/>
        <w:tblLayout w:type="fixed"/>
        <w:tblLook w:val="04A0" w:firstRow="1" w:lastRow="0" w:firstColumn="1" w:lastColumn="0" w:noHBand="0" w:noVBand="1"/>
      </w:tblPr>
      <w:tblGrid>
        <w:gridCol w:w="2135"/>
        <w:gridCol w:w="2824"/>
        <w:gridCol w:w="3092"/>
        <w:gridCol w:w="1299"/>
      </w:tblGrid>
      <w:tr w:rsidR="00962D57" w14:paraId="42F298C3" w14:textId="77777777" w:rsidTr="000D4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vAlign w:val="center"/>
          </w:tcPr>
          <w:p w14:paraId="70E353FB" w14:textId="5540E114" w:rsidR="00962D57" w:rsidRPr="00051F1F" w:rsidRDefault="00962D57" w:rsidP="00962D57">
            <w:pPr>
              <w:bidi/>
              <w:jc w:val="center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مبلغ خرید</w:t>
            </w:r>
          </w:p>
        </w:tc>
        <w:tc>
          <w:tcPr>
            <w:tcW w:w="2802" w:type="dxa"/>
            <w:vAlign w:val="center"/>
          </w:tcPr>
          <w:p w14:paraId="5C19A524" w14:textId="6E76DD44" w:rsidR="00962D57" w:rsidRPr="00051F1F" w:rsidRDefault="00962D57" w:rsidP="00962D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شماره تماس</w:t>
            </w:r>
          </w:p>
        </w:tc>
        <w:tc>
          <w:tcPr>
            <w:tcW w:w="3070" w:type="dxa"/>
            <w:vAlign w:val="center"/>
          </w:tcPr>
          <w:p w14:paraId="5EE131B7" w14:textId="43779CF2" w:rsidR="00962D57" w:rsidRPr="00051F1F" w:rsidRDefault="00962D57" w:rsidP="00962D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66" w:type="dxa"/>
            <w:vAlign w:val="center"/>
          </w:tcPr>
          <w:p w14:paraId="003D18F1" w14:textId="63C99AC7" w:rsidR="00962D57" w:rsidRPr="00051F1F" w:rsidRDefault="00962D57" w:rsidP="00962D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  <w:rtl/>
                <w:lang w:bidi="fa-IR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051F1F" w14:paraId="29AD67A9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6FDB480E" w14:textId="2243E5E9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14,000,000 </w:t>
            </w:r>
          </w:p>
        </w:tc>
        <w:tc>
          <w:tcPr>
            <w:tcW w:w="2802" w:type="dxa"/>
            <w:vAlign w:val="center"/>
          </w:tcPr>
          <w:p w14:paraId="4A6839CC" w14:textId="656FB7C2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</w:rPr>
              <w:t>09128888888</w:t>
            </w:r>
          </w:p>
        </w:tc>
        <w:tc>
          <w:tcPr>
            <w:tcW w:w="3070" w:type="dxa"/>
            <w:vAlign w:val="center"/>
          </w:tcPr>
          <w:p w14:paraId="1B7E1291" w14:textId="271A035A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پروانه تهرانی</w:t>
            </w:r>
          </w:p>
        </w:tc>
        <w:tc>
          <w:tcPr>
            <w:tcW w:w="1266" w:type="dxa"/>
            <w:vAlign w:val="center"/>
          </w:tcPr>
          <w:p w14:paraId="4E9AF4C7" w14:textId="01975EA5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0E7896FF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7C6E9169" w14:textId="21D7DC4F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15,000,000 </w:t>
            </w:r>
          </w:p>
        </w:tc>
        <w:tc>
          <w:tcPr>
            <w:tcW w:w="2802" w:type="dxa"/>
            <w:vAlign w:val="center"/>
          </w:tcPr>
          <w:p w14:paraId="38CD733D" w14:textId="32D1129E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09122222222</w:t>
            </w:r>
          </w:p>
        </w:tc>
        <w:tc>
          <w:tcPr>
            <w:tcW w:w="3070" w:type="dxa"/>
            <w:vAlign w:val="center"/>
          </w:tcPr>
          <w:p w14:paraId="3CCABC02" w14:textId="46A13B60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ساسان خانی</w:t>
            </w:r>
          </w:p>
        </w:tc>
        <w:tc>
          <w:tcPr>
            <w:tcW w:w="1266" w:type="dxa"/>
            <w:vAlign w:val="center"/>
          </w:tcPr>
          <w:p w14:paraId="489B7231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051F1F" w14:paraId="3A0447A2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43457C45" w14:textId="712B932B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13,000,000 </w:t>
            </w:r>
          </w:p>
        </w:tc>
        <w:tc>
          <w:tcPr>
            <w:tcW w:w="2802" w:type="dxa"/>
            <w:vAlign w:val="center"/>
          </w:tcPr>
          <w:p w14:paraId="5BBD2F6B" w14:textId="6333B579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09123333333</w:t>
            </w:r>
          </w:p>
        </w:tc>
        <w:tc>
          <w:tcPr>
            <w:tcW w:w="3070" w:type="dxa"/>
            <w:vAlign w:val="center"/>
          </w:tcPr>
          <w:p w14:paraId="03D0F93C" w14:textId="139D739B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ارسلان حسین پور</w:t>
            </w:r>
          </w:p>
        </w:tc>
        <w:tc>
          <w:tcPr>
            <w:tcW w:w="1266" w:type="dxa"/>
            <w:vAlign w:val="center"/>
          </w:tcPr>
          <w:p w14:paraId="02F632B7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634C6CF8" w14:textId="77777777" w:rsidTr="000D4B13">
        <w:trPr>
          <w:trHeight w:val="386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513CF1B0" w14:textId="2FB9DBF9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17,000,000 </w:t>
            </w:r>
          </w:p>
        </w:tc>
        <w:tc>
          <w:tcPr>
            <w:tcW w:w="2802" w:type="dxa"/>
            <w:vAlign w:val="center"/>
          </w:tcPr>
          <w:p w14:paraId="2A10C3A2" w14:textId="7EC1E5E5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09124444444</w:t>
            </w:r>
          </w:p>
        </w:tc>
        <w:tc>
          <w:tcPr>
            <w:tcW w:w="3070" w:type="dxa"/>
            <w:vAlign w:val="center"/>
          </w:tcPr>
          <w:p w14:paraId="602DD765" w14:textId="2FB9F3E7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سوسن مولوی</w:t>
            </w:r>
          </w:p>
        </w:tc>
        <w:tc>
          <w:tcPr>
            <w:tcW w:w="1266" w:type="dxa"/>
            <w:vAlign w:val="center"/>
          </w:tcPr>
          <w:p w14:paraId="59AD2AB6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051F1F" w14:paraId="3F40FC11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05FD52AB" w14:textId="0838A2F9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20,000,000 </w:t>
            </w:r>
          </w:p>
        </w:tc>
        <w:tc>
          <w:tcPr>
            <w:tcW w:w="2802" w:type="dxa"/>
            <w:vAlign w:val="center"/>
          </w:tcPr>
          <w:p w14:paraId="6259252A" w14:textId="6CD84FE7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09125555555</w:t>
            </w:r>
          </w:p>
        </w:tc>
        <w:tc>
          <w:tcPr>
            <w:tcW w:w="3070" w:type="dxa"/>
            <w:vAlign w:val="center"/>
          </w:tcPr>
          <w:p w14:paraId="10F39B32" w14:textId="2C8AFC2C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حمیدرضا شاهدی</w:t>
            </w:r>
          </w:p>
        </w:tc>
        <w:tc>
          <w:tcPr>
            <w:tcW w:w="1266" w:type="dxa"/>
            <w:vAlign w:val="center"/>
          </w:tcPr>
          <w:p w14:paraId="6C9585F5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6D87FABE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3B12FFF4" w14:textId="7FD0D0D1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60,000,000 </w:t>
            </w:r>
          </w:p>
        </w:tc>
        <w:tc>
          <w:tcPr>
            <w:tcW w:w="2802" w:type="dxa"/>
            <w:vAlign w:val="center"/>
          </w:tcPr>
          <w:p w14:paraId="62F1FD12" w14:textId="74718331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09126666666</w:t>
            </w:r>
          </w:p>
        </w:tc>
        <w:tc>
          <w:tcPr>
            <w:tcW w:w="3070" w:type="dxa"/>
            <w:vAlign w:val="center"/>
          </w:tcPr>
          <w:p w14:paraId="788675AD" w14:textId="6B84BE06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فرزانه توتونچی</w:t>
            </w:r>
          </w:p>
        </w:tc>
        <w:tc>
          <w:tcPr>
            <w:tcW w:w="1266" w:type="dxa"/>
            <w:vAlign w:val="center"/>
          </w:tcPr>
          <w:p w14:paraId="595D5B64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051F1F" w14:paraId="38549746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14AB4F0D" w14:textId="08E7E222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40,000,000 </w:t>
            </w:r>
          </w:p>
        </w:tc>
        <w:tc>
          <w:tcPr>
            <w:tcW w:w="2802" w:type="dxa"/>
            <w:vAlign w:val="center"/>
          </w:tcPr>
          <w:p w14:paraId="0B045B4D" w14:textId="79962359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09127777777</w:t>
            </w:r>
          </w:p>
        </w:tc>
        <w:tc>
          <w:tcPr>
            <w:tcW w:w="3070" w:type="dxa"/>
            <w:vAlign w:val="center"/>
          </w:tcPr>
          <w:p w14:paraId="412F4794" w14:textId="77021F4A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شهرام علیمردانی</w:t>
            </w:r>
          </w:p>
        </w:tc>
        <w:tc>
          <w:tcPr>
            <w:tcW w:w="1266" w:type="dxa"/>
            <w:vAlign w:val="center"/>
          </w:tcPr>
          <w:p w14:paraId="4DD9D1DB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0C164349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112EDA1E" w14:textId="73D853B6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fldChar w:fldCharType="begin"/>
            </w: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  <w:rtl/>
              </w:rPr>
              <w:instrText xml:space="preserve"> =</w:instrText>
            </w: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instrText>SUM(ABOVE)</w:instrText>
            </w: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  <w:rtl/>
              </w:rPr>
              <w:instrText xml:space="preserve"> </w:instrText>
            </w: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fldChar w:fldCharType="separate"/>
            </w:r>
            <w:r w:rsidRPr="00051F1F">
              <w:rPr>
                <w:rFonts w:ascii="Vazirmatn FD" w:hAnsi="Vazirmatn FD" w:cs="Vazirmatn FD"/>
                <w:b w:val="0"/>
                <w:bCs w:val="0"/>
                <w:noProof/>
                <w:sz w:val="20"/>
                <w:szCs w:val="20"/>
                <w:rtl/>
              </w:rPr>
              <w:t>179,000,000</w:t>
            </w: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82" w:type="dxa"/>
            <w:gridSpan w:val="3"/>
            <w:vAlign w:val="center"/>
          </w:tcPr>
          <w:p w14:paraId="351F47E7" w14:textId="7EAAAC16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  <w:rtl/>
                <w:lang w:bidi="fa-IR"/>
              </w:rPr>
            </w:pPr>
            <w:r w:rsidRPr="00051F1F">
              <w:rPr>
                <w:rFonts w:ascii="Vazirmatn FD" w:hAnsi="Vazirmatn FD" w:cs="Vazirmatn FD" w:hint="cs"/>
                <w:sz w:val="20"/>
                <w:szCs w:val="20"/>
                <w:rtl/>
                <w:lang w:bidi="fa-IR"/>
              </w:rPr>
              <w:t>جمع کل</w:t>
            </w:r>
          </w:p>
        </w:tc>
      </w:tr>
    </w:tbl>
    <w:p w14:paraId="4D4C858C" w14:textId="77777777" w:rsidR="00063796" w:rsidRDefault="00063796">
      <w:pPr>
        <w:rPr>
          <w:rtl/>
        </w:rPr>
      </w:pPr>
    </w:p>
    <w:p w14:paraId="0C008214" w14:textId="251922D0" w:rsidR="00051F1F" w:rsidRDefault="00051F1F"/>
    <w:sectPr w:rsidR="00051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86CD7"/>
    <w:multiLevelType w:val="hybridMultilevel"/>
    <w:tmpl w:val="5DA0566A"/>
    <w:lvl w:ilvl="0" w:tplc="3D94B44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637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57"/>
    <w:rsid w:val="00051F1F"/>
    <w:rsid w:val="00063796"/>
    <w:rsid w:val="000D4B13"/>
    <w:rsid w:val="00371C74"/>
    <w:rsid w:val="005B3EF9"/>
    <w:rsid w:val="00626B8F"/>
    <w:rsid w:val="007B5879"/>
    <w:rsid w:val="008D1EA8"/>
    <w:rsid w:val="00962D57"/>
    <w:rsid w:val="00B44B7A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AA5BC"/>
  <w15:chartTrackingRefBased/>
  <w15:docId w15:val="{CB0BE823-3995-4915-8FE7-7B2BFD16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962D5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GridTable6Colorful-Accent6">
    <w:name w:val="Grid Table 6 Colorful Accent 6"/>
    <w:basedOn w:val="TableNormal"/>
    <w:uiPriority w:val="51"/>
    <w:rsid w:val="00962D5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962D5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62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2025-06-06T21:19:00Z</dcterms:created>
  <dcterms:modified xsi:type="dcterms:W3CDTF">2025-06-06T23:04:00Z</dcterms:modified>
</cp:coreProperties>
</file>